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EBE57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078D657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6C38D10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7078743" w14:textId="45A0E113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</w:t>
      </w:r>
      <w:proofErr w:type="gramStart"/>
      <w:r w:rsidR="00883FA5">
        <w:rPr>
          <w:rFonts w:ascii="Calibri" w:hAnsi="Calibri" w:cs="Calibri"/>
          <w:b/>
          <w:bCs/>
          <w:sz w:val="28"/>
          <w:szCs w:val="28"/>
        </w:rPr>
        <w:t xml:space="preserve">odpadů </w:t>
      </w:r>
      <w:r>
        <w:rPr>
          <w:rFonts w:ascii="Calibri" w:hAnsi="Calibri" w:cs="Calibri"/>
          <w:b/>
          <w:bCs/>
          <w:sz w:val="28"/>
          <w:szCs w:val="28"/>
        </w:rPr>
        <w:t>- Cenová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 xml:space="preserve"> nabídka  </w:t>
      </w:r>
    </w:p>
    <w:p w14:paraId="47E77C67" w14:textId="77777777" w:rsidR="00B00639" w:rsidRPr="00CE5926" w:rsidRDefault="00B0063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8"/>
          <w:szCs w:val="8"/>
        </w:rPr>
      </w:pPr>
    </w:p>
    <w:p w14:paraId="06DCF746" w14:textId="1E9E07AA" w:rsidR="00862BD0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Název</w:t>
      </w:r>
      <w:r w:rsidR="00583A09" w:rsidRPr="00862BD0">
        <w:rPr>
          <w:rFonts w:ascii="Calibri" w:hAnsi="Calibri"/>
          <w:b/>
          <w:bCs/>
        </w:rPr>
        <w:t xml:space="preserve"> </w:t>
      </w:r>
      <w:proofErr w:type="gramStart"/>
      <w:r w:rsidR="00583A09" w:rsidRPr="00862BD0">
        <w:rPr>
          <w:rFonts w:ascii="Calibri" w:hAnsi="Calibri"/>
          <w:b/>
          <w:bCs/>
        </w:rPr>
        <w:t>VZ</w:t>
      </w:r>
      <w:r w:rsidR="00583A09"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 w:rsidR="00583A09">
        <w:rPr>
          <w:rFonts w:ascii="Calibri" w:hAnsi="Calibri"/>
          <w:b/>
          <w:bCs/>
        </w:rPr>
        <w:t>Odvoz</w:t>
      </w:r>
      <w:proofErr w:type="gramEnd"/>
      <w:r w:rsidR="00583A09">
        <w:rPr>
          <w:rFonts w:ascii="Calibri" w:hAnsi="Calibri"/>
          <w:b/>
          <w:bCs/>
        </w:rPr>
        <w:t xml:space="preserve"> a likvidace nebezpečného odpadu z </w:t>
      </w:r>
      <w:r w:rsidR="00BF7167">
        <w:rPr>
          <w:rFonts w:ascii="Calibri" w:hAnsi="Calibri"/>
          <w:b/>
          <w:bCs/>
        </w:rPr>
        <w:t>Pardubické</w:t>
      </w:r>
      <w:r w:rsidR="00583A09">
        <w:rPr>
          <w:rFonts w:ascii="Calibri" w:hAnsi="Calibri"/>
          <w:b/>
          <w:bCs/>
        </w:rPr>
        <w:t xml:space="preserve"> nemocnice</w:t>
      </w:r>
    </w:p>
    <w:p w14:paraId="0A6D31EB" w14:textId="77777777" w:rsidR="00F01C23" w:rsidRPr="000C16BC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</w:p>
    <w:tbl>
      <w:tblPr>
        <w:tblW w:w="9214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2304"/>
        <w:gridCol w:w="2303"/>
        <w:gridCol w:w="2303"/>
      </w:tblGrid>
      <w:tr w:rsidR="00E35D99" w14:paraId="63AC3D43" w14:textId="77777777" w:rsidTr="00D76770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6FB6A" w14:textId="77777777" w:rsidR="00E35D99" w:rsidRDefault="00E35D99">
            <w:pPr>
              <w:pStyle w:val="Nadpis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Katalogové číslo/kategorie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5AD66" w14:textId="77777777" w:rsidR="00E35D99" w:rsidRPr="003B59C9" w:rsidRDefault="00E35D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Předpokládaná produkce odpadů v tunách za</w:t>
            </w:r>
          </w:p>
          <w:p w14:paraId="3789F11B" w14:textId="65E032AD" w:rsidR="00E35D99" w:rsidRPr="003B59C9" w:rsidRDefault="00E35D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rok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3647D" w14:textId="77777777" w:rsidR="00E35D99" w:rsidRDefault="00E35D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za </w:t>
            </w:r>
          </w:p>
          <w:p w14:paraId="3162D46C" w14:textId="77777777" w:rsidR="00E35D99" w:rsidRDefault="00E35D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 kg v Kč bez DPH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36B17B" w14:textId="79242ED8" w:rsidR="00E35D99" w:rsidRPr="00E35D99" w:rsidRDefault="00E35D99" w:rsidP="00E35D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za likvidaci odpadů v Kč bez DPH za předpokládanou produkci za 1 rok</w:t>
            </w:r>
          </w:p>
        </w:tc>
      </w:tr>
      <w:tr w:rsidR="00E35D99" w14:paraId="0A7FE078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1262" w14:textId="7D33981D" w:rsidR="00E35D99" w:rsidRDefault="00E35D99" w:rsidP="00CE5926">
            <w:pPr>
              <w:pStyle w:val="Nadpis4"/>
              <w:jc w:val="left"/>
              <w:rPr>
                <w:rFonts w:ascii="Calibri" w:hAnsi="Calibri"/>
              </w:rPr>
            </w:pPr>
            <w:r w:rsidRPr="001C6974">
              <w:rPr>
                <w:rFonts w:ascii="Calibri" w:hAnsi="Calibri" w:cs="Calibri"/>
                <w:color w:val="000000"/>
              </w:rPr>
              <w:t>140603</w:t>
            </w:r>
            <w:r>
              <w:rPr>
                <w:rFonts w:ascii="Calibri" w:hAnsi="Calibri" w:cs="Calibri"/>
                <w:color w:val="000000"/>
              </w:rPr>
              <w:t>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AAE2" w14:textId="2FB04331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2,5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7B36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403D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35D99" w14:paraId="0A026DEA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222A" w14:textId="607895D3" w:rsidR="00E35D99" w:rsidRPr="001C6974" w:rsidRDefault="00E35D99" w:rsidP="00CE5926">
            <w:pPr>
              <w:pStyle w:val="Nadpis4"/>
              <w:jc w:val="left"/>
              <w:rPr>
                <w:rFonts w:ascii="Calibri" w:hAnsi="Calibri" w:cs="Calibri"/>
                <w:color w:val="000000"/>
              </w:rPr>
            </w:pPr>
            <w:r w:rsidRPr="00DA60DF">
              <w:rPr>
                <w:rFonts w:ascii="Calibri" w:hAnsi="Calibri" w:cs="Calibri"/>
                <w:color w:val="000000"/>
              </w:rPr>
              <w:t>150101</w:t>
            </w:r>
            <w:r>
              <w:rPr>
                <w:rFonts w:ascii="Calibri" w:hAnsi="Calibri" w:cs="Calibri"/>
                <w:color w:val="000000"/>
              </w:rPr>
              <w:t>/0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9BF2" w14:textId="7C27A097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61F6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DD4E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35D99" w14:paraId="4016E796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421D" w14:textId="07969C7A" w:rsidR="00E35D99" w:rsidRDefault="00E35D99" w:rsidP="00CE5926">
            <w:pPr>
              <w:pStyle w:val="Nadpis4"/>
              <w:jc w:val="left"/>
              <w:rPr>
                <w:rFonts w:ascii="Calibri" w:hAnsi="Calibri" w:cs="Calibri"/>
              </w:rPr>
            </w:pPr>
            <w:r w:rsidRPr="00DA60DF">
              <w:rPr>
                <w:rFonts w:ascii="Calibri" w:hAnsi="Calibri" w:cs="Calibri"/>
                <w:color w:val="000000"/>
              </w:rPr>
              <w:t>150106</w:t>
            </w:r>
            <w:r>
              <w:rPr>
                <w:rFonts w:ascii="Calibri" w:hAnsi="Calibri" w:cs="Calibri"/>
                <w:color w:val="000000"/>
              </w:rPr>
              <w:t>/O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1AFD" w14:textId="5B09A64E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4E8C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6A6F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35D99" w14:paraId="7B83202A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1C5F" w14:textId="1BC73001" w:rsidR="00E35D99" w:rsidRDefault="00E35D99" w:rsidP="00CE5926">
            <w:pPr>
              <w:pStyle w:val="Nadpis4"/>
              <w:jc w:val="left"/>
              <w:rPr>
                <w:rFonts w:ascii="Calibri" w:hAnsi="Calibri" w:cs="Calibri"/>
              </w:rPr>
            </w:pPr>
            <w:r w:rsidRPr="00DA60DF">
              <w:rPr>
                <w:rFonts w:ascii="Calibri" w:hAnsi="Calibri" w:cs="Calibri"/>
                <w:color w:val="000000"/>
              </w:rPr>
              <w:t>150202</w:t>
            </w:r>
            <w:r>
              <w:rPr>
                <w:rFonts w:ascii="Calibri" w:hAnsi="Calibri" w:cs="Calibri"/>
                <w:color w:val="000000"/>
              </w:rPr>
              <w:t>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41AE" w14:textId="0C0B22FB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6989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0588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35D99" w14:paraId="2EEB8C92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BD2B" w14:textId="074F72D9" w:rsidR="00E35D99" w:rsidRDefault="00E35D99" w:rsidP="00CE5926">
            <w:pPr>
              <w:pStyle w:val="Nadpis4"/>
              <w:jc w:val="left"/>
              <w:rPr>
                <w:rFonts w:ascii="Calibri" w:hAnsi="Calibri" w:cs="Calibri"/>
              </w:rPr>
            </w:pPr>
            <w:r w:rsidRPr="00DA60DF">
              <w:rPr>
                <w:rFonts w:ascii="Calibri" w:hAnsi="Calibri" w:cs="Calibri"/>
                <w:color w:val="000000"/>
              </w:rPr>
              <w:t>150110</w:t>
            </w:r>
            <w:r>
              <w:rPr>
                <w:rFonts w:ascii="Calibri" w:hAnsi="Calibri" w:cs="Calibri"/>
                <w:color w:val="000000"/>
              </w:rPr>
              <w:t>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F283" w14:textId="7DFCD462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67E6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0CB5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35D99" w14:paraId="13CCB4EC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CBCAD" w14:textId="71B67C6E" w:rsidR="00E35D99" w:rsidRPr="00B00639" w:rsidRDefault="00E35D99" w:rsidP="00CE5926">
            <w:pPr>
              <w:pStyle w:val="Nadpis4"/>
              <w:jc w:val="left"/>
              <w:rPr>
                <w:rFonts w:ascii="Calibri" w:hAnsi="Calibri" w:cs="Calibri"/>
              </w:rPr>
            </w:pPr>
            <w:r w:rsidRPr="00DA60DF">
              <w:rPr>
                <w:rFonts w:ascii="Calibri" w:hAnsi="Calibri" w:cs="Calibri"/>
                <w:color w:val="000000"/>
              </w:rPr>
              <w:t>180101</w:t>
            </w:r>
            <w:r>
              <w:rPr>
                <w:rFonts w:ascii="Calibri" w:hAnsi="Calibri" w:cs="Calibri"/>
                <w:color w:val="000000"/>
              </w:rPr>
              <w:t xml:space="preserve"> O/N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3CA6" w14:textId="5088542A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7342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F479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35D99" w14:paraId="640F6CF4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47F4" w14:textId="59F0916B" w:rsidR="00E35D99" w:rsidRPr="00B00639" w:rsidRDefault="00E35D99" w:rsidP="00CE5926">
            <w:pPr>
              <w:pStyle w:val="Nadpis4"/>
              <w:jc w:val="left"/>
              <w:rPr>
                <w:rFonts w:ascii="Calibri" w:hAnsi="Calibri" w:cs="Calibri"/>
              </w:rPr>
            </w:pPr>
            <w:r w:rsidRPr="00DA60DF">
              <w:rPr>
                <w:rFonts w:ascii="Calibri" w:hAnsi="Calibri" w:cs="Calibri"/>
                <w:color w:val="000000"/>
              </w:rPr>
              <w:t>180103</w:t>
            </w:r>
            <w:r>
              <w:rPr>
                <w:rFonts w:ascii="Calibri" w:hAnsi="Calibri" w:cs="Calibri"/>
                <w:color w:val="000000"/>
              </w:rPr>
              <w:t>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16FD" w14:textId="5828F7E1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95FE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9DC7A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35D99" w14:paraId="3464C0CF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528F" w14:textId="28E71650" w:rsidR="00E35D99" w:rsidRPr="00B00639" w:rsidRDefault="00E35D99" w:rsidP="00CE5926">
            <w:pPr>
              <w:pStyle w:val="Nadpis4"/>
              <w:jc w:val="left"/>
              <w:rPr>
                <w:rFonts w:ascii="Calibri" w:hAnsi="Calibri" w:cs="Calibri"/>
              </w:rPr>
            </w:pPr>
            <w:r w:rsidRPr="00DA60DF">
              <w:rPr>
                <w:rFonts w:ascii="Calibri" w:hAnsi="Calibri" w:cs="Calibri"/>
                <w:color w:val="000000"/>
              </w:rPr>
              <w:t>180106</w:t>
            </w:r>
            <w:r>
              <w:rPr>
                <w:rFonts w:ascii="Calibri" w:hAnsi="Calibri" w:cs="Calibri"/>
                <w:color w:val="000000"/>
              </w:rPr>
              <w:t>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050D" w14:textId="25186FEE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9A0A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2227" w14:textId="77777777" w:rsidR="00E35D99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35D99" w14:paraId="35D86AFC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4876" w14:textId="4157A540" w:rsidR="00E35D99" w:rsidRDefault="00E35D99" w:rsidP="00CE5926">
            <w:pPr>
              <w:pStyle w:val="Nadpis1"/>
              <w:jc w:val="left"/>
            </w:pPr>
            <w:r w:rsidRPr="00DA60DF">
              <w:rPr>
                <w:color w:val="000000"/>
                <w:szCs w:val="22"/>
              </w:rPr>
              <w:t>180108</w:t>
            </w:r>
            <w:r>
              <w:rPr>
                <w:color w:val="000000"/>
                <w:szCs w:val="22"/>
              </w:rPr>
              <w:t>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600F" w14:textId="27283C8A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1889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6662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E35D99" w14:paraId="222B1EC1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127F" w14:textId="65FD8E3F" w:rsidR="00E35D99" w:rsidRPr="00CE5926" w:rsidRDefault="00E35D99" w:rsidP="00CE592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180109/N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2369" w14:textId="2436CCB2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4DA8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C3BF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E35D99" w14:paraId="18272E55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A475" w14:textId="24C4660D" w:rsidR="00E35D99" w:rsidRPr="00CE5926" w:rsidRDefault="00E35D99" w:rsidP="00CE592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180201 O/N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5688" w14:textId="6B4D3FB3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A2D4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9365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E35D99" w14:paraId="20153FAF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5A86" w14:textId="18698234" w:rsidR="00E35D99" w:rsidRPr="00CE5926" w:rsidRDefault="00E35D99" w:rsidP="00CE592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180202/N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8E75" w14:textId="2953AF41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1F27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C555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E35D99" w14:paraId="648B8917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3425" w14:textId="44A60A0E" w:rsidR="00E35D99" w:rsidRPr="00CE5926" w:rsidRDefault="00E35D99" w:rsidP="00CE592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180203 O/N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F535" w14:textId="173D25FB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B8C3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CBEE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E35D99" w14:paraId="127909E7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0B3A" w14:textId="1AF94660" w:rsidR="00E35D99" w:rsidRPr="00CE5926" w:rsidRDefault="00E35D99" w:rsidP="00CE592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180208/N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A927" w14:textId="75048684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2B64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7994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E35D99" w14:paraId="02E5A1E5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F60A" w14:textId="68E34AA4" w:rsidR="00E35D99" w:rsidRPr="00CE5926" w:rsidRDefault="00E35D99" w:rsidP="00CE592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190801/O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ADE1" w14:textId="05C4C73E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7F2E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3F15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E35D99" w14:paraId="167747DC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42CA" w14:textId="68F11461" w:rsidR="00E35D99" w:rsidRPr="00CE5926" w:rsidRDefault="00E35D99" w:rsidP="00CE592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190107/N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15DA" w14:textId="7FB5D950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1733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2898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E35D99" w14:paraId="1413788D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C15B" w14:textId="7BB5F59F" w:rsidR="00E35D99" w:rsidRPr="00CE5926" w:rsidRDefault="00E35D99" w:rsidP="00CE592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190110/N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AE0D" w14:textId="7E5EC30D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1B6F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33C9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E35D99" w14:paraId="11C3164F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FC6" w14:textId="2E83BD6E" w:rsidR="00E35D99" w:rsidRPr="00CE5926" w:rsidRDefault="00E35D99" w:rsidP="00CE592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190111/N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399A" w14:textId="146DC6A2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850A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8B19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E35D99" w14:paraId="4EBB1905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461C" w14:textId="3745C4ED" w:rsidR="00E35D99" w:rsidRPr="00CE5926" w:rsidRDefault="00E35D99" w:rsidP="00CE592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190117/N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5C30" w14:textId="5269E089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8A3C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44F5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E35D99" w14:paraId="65634E1A" w14:textId="77777777" w:rsidTr="00D76770">
        <w:trPr>
          <w:trHeight w:val="28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9079" w14:textId="7BA5ACFC" w:rsidR="00E35D99" w:rsidRPr="00CE5926" w:rsidRDefault="00E35D99" w:rsidP="00CE592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200301/O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479A" w14:textId="42D7BDA3" w:rsidR="00E35D99" w:rsidRPr="00CE5926" w:rsidRDefault="00E35D99" w:rsidP="00CE59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59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3,2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AA06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8B3A" w14:textId="77777777" w:rsidR="00E35D99" w:rsidRDefault="00E35D99" w:rsidP="00CE592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3996AFA4" w14:textId="0BCB91DC" w:rsidR="00583A09" w:rsidRDefault="00583A09" w:rsidP="00862BD0">
      <w:pPr>
        <w:pStyle w:val="Zhlav"/>
        <w:tabs>
          <w:tab w:val="clear" w:pos="4536"/>
          <w:tab w:val="clear" w:pos="9072"/>
        </w:tabs>
      </w:pPr>
    </w:p>
    <w:p w14:paraId="1BA74F69" w14:textId="7C9E223E" w:rsidR="00E35D99" w:rsidRDefault="00E35D99" w:rsidP="00862BD0">
      <w:pPr>
        <w:pStyle w:val="Zhlav"/>
        <w:tabs>
          <w:tab w:val="clear" w:pos="4536"/>
          <w:tab w:val="clear" w:pos="9072"/>
        </w:tabs>
      </w:pPr>
    </w:p>
    <w:p w14:paraId="5994A014" w14:textId="35CE0D56" w:rsidR="00E35D99" w:rsidRDefault="00E35D99" w:rsidP="00862BD0">
      <w:pPr>
        <w:pStyle w:val="Zhlav"/>
        <w:tabs>
          <w:tab w:val="clear" w:pos="4536"/>
          <w:tab w:val="clear" w:pos="9072"/>
        </w:tabs>
      </w:pPr>
    </w:p>
    <w:p w14:paraId="3CE26F90" w14:textId="55DEC08D" w:rsidR="00E35D99" w:rsidRDefault="00E35D99" w:rsidP="00862BD0">
      <w:pPr>
        <w:pStyle w:val="Zhlav"/>
        <w:tabs>
          <w:tab w:val="clear" w:pos="4536"/>
          <w:tab w:val="clear" w:pos="9072"/>
        </w:tabs>
      </w:pPr>
    </w:p>
    <w:p w14:paraId="5D8DC7DF" w14:textId="2339B05F" w:rsidR="00E35D99" w:rsidRDefault="00E35D99" w:rsidP="00862BD0">
      <w:pPr>
        <w:pStyle w:val="Zhlav"/>
        <w:tabs>
          <w:tab w:val="clear" w:pos="4536"/>
          <w:tab w:val="clear" w:pos="9072"/>
        </w:tabs>
      </w:pPr>
    </w:p>
    <w:p w14:paraId="772FF7BD" w14:textId="063FF597" w:rsidR="00E35D99" w:rsidRDefault="00E35D99" w:rsidP="00862BD0">
      <w:pPr>
        <w:pStyle w:val="Zhlav"/>
        <w:tabs>
          <w:tab w:val="clear" w:pos="4536"/>
          <w:tab w:val="clear" w:pos="9072"/>
        </w:tabs>
      </w:pPr>
    </w:p>
    <w:p w14:paraId="5EBD52EF" w14:textId="202373B1" w:rsidR="00E35D99" w:rsidRDefault="00E35D99" w:rsidP="00862BD0">
      <w:pPr>
        <w:pStyle w:val="Zhlav"/>
        <w:tabs>
          <w:tab w:val="clear" w:pos="4536"/>
          <w:tab w:val="clear" w:pos="9072"/>
        </w:tabs>
      </w:pPr>
    </w:p>
    <w:p w14:paraId="0B1A111D" w14:textId="77777777" w:rsidR="00E35D99" w:rsidRDefault="00E35D99" w:rsidP="00862BD0">
      <w:pPr>
        <w:pStyle w:val="Zhlav"/>
        <w:tabs>
          <w:tab w:val="clear" w:pos="4536"/>
          <w:tab w:val="clear" w:pos="9072"/>
        </w:tabs>
      </w:pPr>
    </w:p>
    <w:p w14:paraId="209B44A9" w14:textId="7FA5BA6B" w:rsidR="00E35D99" w:rsidRDefault="00E35D99" w:rsidP="00862BD0">
      <w:pPr>
        <w:pStyle w:val="Zhlav"/>
        <w:tabs>
          <w:tab w:val="clear" w:pos="4536"/>
          <w:tab w:val="clear" w:pos="9072"/>
        </w:tabs>
      </w:pPr>
    </w:p>
    <w:tbl>
      <w:tblPr>
        <w:tblStyle w:val="Mkatabulky"/>
        <w:tblW w:w="0" w:type="auto"/>
        <w:tblInd w:w="1838" w:type="dxa"/>
        <w:tblLook w:val="04A0" w:firstRow="1" w:lastRow="0" w:firstColumn="1" w:lastColumn="0" w:noHBand="0" w:noVBand="1"/>
      </w:tblPr>
      <w:tblGrid>
        <w:gridCol w:w="8080"/>
        <w:gridCol w:w="2438"/>
      </w:tblGrid>
      <w:tr w:rsidR="00D76770" w14:paraId="714B0FE1" w14:textId="77777777" w:rsidTr="00D76770">
        <w:trPr>
          <w:cantSplit/>
          <w:trHeight w:val="284"/>
        </w:trPr>
        <w:tc>
          <w:tcPr>
            <w:tcW w:w="8080" w:type="dxa"/>
          </w:tcPr>
          <w:p w14:paraId="2F322804" w14:textId="4D59B226" w:rsidR="00D76770" w:rsidRDefault="00D76770" w:rsidP="00862BD0">
            <w:pPr>
              <w:pStyle w:val="Zhlav"/>
              <w:tabs>
                <w:tab w:val="clear" w:pos="4536"/>
                <w:tab w:val="clear" w:pos="9072"/>
              </w:tabs>
            </w:pPr>
            <w:r w:rsidRPr="00C640A8">
              <w:rPr>
                <w:rFonts w:ascii="Calibri" w:hAnsi="Calibri" w:cs="Calibri"/>
                <w:b/>
                <w:bCs/>
              </w:rPr>
              <w:t xml:space="preserve">Nabídková cena celkem </w:t>
            </w:r>
            <w:r>
              <w:rPr>
                <w:rFonts w:ascii="Calibri" w:hAnsi="Calibri" w:cs="Calibri"/>
                <w:b/>
                <w:bCs/>
              </w:rPr>
              <w:t xml:space="preserve">v Kč bez DPH </w:t>
            </w:r>
            <w:r w:rsidRPr="00C640A8">
              <w:rPr>
                <w:rFonts w:ascii="Calibri" w:hAnsi="Calibri" w:cs="Calibri"/>
                <w:b/>
                <w:bCs/>
              </w:rPr>
              <w:t>za celkov</w:t>
            </w:r>
            <w:r>
              <w:rPr>
                <w:rFonts w:ascii="Calibri" w:hAnsi="Calibri" w:cs="Calibri"/>
                <w:b/>
                <w:bCs/>
              </w:rPr>
              <w:t>ou</w:t>
            </w:r>
            <w:r w:rsidRPr="00C640A8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likvidaci</w:t>
            </w:r>
            <w:r w:rsidRPr="00C640A8">
              <w:rPr>
                <w:rFonts w:ascii="Calibri" w:hAnsi="Calibri" w:cs="Calibri"/>
                <w:b/>
                <w:bCs/>
              </w:rPr>
              <w:t xml:space="preserve"> odpadů za </w:t>
            </w:r>
            <w:r>
              <w:rPr>
                <w:rFonts w:ascii="Calibri" w:hAnsi="Calibri" w:cs="Calibri"/>
                <w:b/>
                <w:bCs/>
              </w:rPr>
              <w:t>1</w:t>
            </w:r>
            <w:r w:rsidRPr="00C640A8">
              <w:rPr>
                <w:rFonts w:ascii="Calibri" w:hAnsi="Calibri" w:cs="Calibri"/>
                <w:b/>
                <w:bCs/>
              </w:rPr>
              <w:t xml:space="preserve"> rok</w:t>
            </w:r>
          </w:p>
        </w:tc>
        <w:tc>
          <w:tcPr>
            <w:tcW w:w="2438" w:type="dxa"/>
            <w:shd w:val="clear" w:color="auto" w:fill="FFF2CC" w:themeFill="accent4" w:themeFillTint="33"/>
          </w:tcPr>
          <w:p w14:paraId="3235F719" w14:textId="77777777" w:rsidR="00D76770" w:rsidRDefault="00D76770" w:rsidP="00862BD0">
            <w:pPr>
              <w:pStyle w:val="Zhlav"/>
              <w:tabs>
                <w:tab w:val="clear" w:pos="4536"/>
                <w:tab w:val="clear" w:pos="9072"/>
              </w:tabs>
            </w:pPr>
          </w:p>
        </w:tc>
      </w:tr>
      <w:tr w:rsidR="00D76770" w14:paraId="54B27A12" w14:textId="77777777" w:rsidTr="00D76770">
        <w:trPr>
          <w:cantSplit/>
          <w:trHeight w:val="284"/>
        </w:trPr>
        <w:tc>
          <w:tcPr>
            <w:tcW w:w="8080" w:type="dxa"/>
          </w:tcPr>
          <w:p w14:paraId="67AD30B5" w14:textId="5E586FE4" w:rsidR="00D76770" w:rsidRPr="00E35D99" w:rsidRDefault="00D76770" w:rsidP="00862BD0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E35D99">
              <w:rPr>
                <w:rFonts w:ascii="Calibri" w:hAnsi="Calibri" w:cs="Calibri"/>
                <w:b/>
                <w:bCs/>
              </w:rPr>
              <w:t>Sazba DPH v %</w:t>
            </w:r>
          </w:p>
        </w:tc>
        <w:tc>
          <w:tcPr>
            <w:tcW w:w="2438" w:type="dxa"/>
            <w:shd w:val="clear" w:color="auto" w:fill="FFF2CC" w:themeFill="accent4" w:themeFillTint="33"/>
          </w:tcPr>
          <w:p w14:paraId="7A328743" w14:textId="77777777" w:rsidR="00D76770" w:rsidRDefault="00D76770" w:rsidP="00862BD0">
            <w:pPr>
              <w:pStyle w:val="Zhlav"/>
              <w:tabs>
                <w:tab w:val="clear" w:pos="4536"/>
                <w:tab w:val="clear" w:pos="9072"/>
              </w:tabs>
            </w:pPr>
          </w:p>
        </w:tc>
      </w:tr>
      <w:tr w:rsidR="00D76770" w14:paraId="012A1433" w14:textId="77777777" w:rsidTr="00D76770">
        <w:trPr>
          <w:cantSplit/>
          <w:trHeight w:val="284"/>
        </w:trPr>
        <w:tc>
          <w:tcPr>
            <w:tcW w:w="8080" w:type="dxa"/>
          </w:tcPr>
          <w:p w14:paraId="5E01DBAE" w14:textId="79064D38" w:rsidR="00D76770" w:rsidRPr="00E35D99" w:rsidRDefault="00D76770" w:rsidP="00862BD0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E35D99">
              <w:rPr>
                <w:rFonts w:ascii="Calibri" w:hAnsi="Calibri" w:cs="Calibri"/>
                <w:b/>
                <w:bCs/>
              </w:rPr>
              <w:t>Výše DPH v Kč</w:t>
            </w:r>
          </w:p>
        </w:tc>
        <w:tc>
          <w:tcPr>
            <w:tcW w:w="2438" w:type="dxa"/>
            <w:shd w:val="clear" w:color="auto" w:fill="FFF2CC" w:themeFill="accent4" w:themeFillTint="33"/>
          </w:tcPr>
          <w:p w14:paraId="08558592" w14:textId="77777777" w:rsidR="00D76770" w:rsidRDefault="00D76770" w:rsidP="00862BD0">
            <w:pPr>
              <w:pStyle w:val="Zhlav"/>
              <w:tabs>
                <w:tab w:val="clear" w:pos="4536"/>
                <w:tab w:val="clear" w:pos="9072"/>
              </w:tabs>
            </w:pPr>
          </w:p>
        </w:tc>
      </w:tr>
      <w:tr w:rsidR="00D76770" w14:paraId="50BAD558" w14:textId="77777777" w:rsidTr="00D76770">
        <w:trPr>
          <w:cantSplit/>
          <w:trHeight w:val="284"/>
        </w:trPr>
        <w:tc>
          <w:tcPr>
            <w:tcW w:w="8080" w:type="dxa"/>
          </w:tcPr>
          <w:p w14:paraId="4655999B" w14:textId="33BEB83C" w:rsidR="00D76770" w:rsidRPr="00E35D99" w:rsidRDefault="00D76770" w:rsidP="00D76770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</w:rPr>
            </w:pPr>
            <w:r w:rsidRPr="00E35D99">
              <w:rPr>
                <w:rFonts w:ascii="Calibri" w:hAnsi="Calibri" w:cs="Calibri"/>
                <w:b/>
                <w:bCs/>
              </w:rPr>
              <w:t xml:space="preserve">Nabídková cena celkem v Kč </w:t>
            </w:r>
            <w:r w:rsidRPr="00E35D99">
              <w:rPr>
                <w:rFonts w:ascii="Calibri" w:hAnsi="Calibri" w:cs="Calibri"/>
                <w:b/>
                <w:bCs/>
              </w:rPr>
              <w:t>včetně</w:t>
            </w:r>
            <w:r w:rsidRPr="00E35D99">
              <w:rPr>
                <w:rFonts w:ascii="Calibri" w:hAnsi="Calibri" w:cs="Calibri"/>
                <w:b/>
                <w:bCs/>
              </w:rPr>
              <w:t xml:space="preserve"> DPH za celkov</w:t>
            </w:r>
            <w:r>
              <w:rPr>
                <w:rFonts w:ascii="Calibri" w:hAnsi="Calibri" w:cs="Calibri"/>
                <w:b/>
                <w:bCs/>
              </w:rPr>
              <w:t>ou</w:t>
            </w:r>
            <w:r w:rsidRPr="00E35D99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likvidaci</w:t>
            </w:r>
            <w:r w:rsidRPr="00E35D99">
              <w:rPr>
                <w:rFonts w:ascii="Calibri" w:hAnsi="Calibri" w:cs="Calibri"/>
                <w:b/>
                <w:bCs/>
              </w:rPr>
              <w:t xml:space="preserve"> odpadů za 1 rok</w:t>
            </w:r>
          </w:p>
        </w:tc>
        <w:tc>
          <w:tcPr>
            <w:tcW w:w="2438" w:type="dxa"/>
            <w:shd w:val="clear" w:color="auto" w:fill="FFF2CC" w:themeFill="accent4" w:themeFillTint="33"/>
          </w:tcPr>
          <w:p w14:paraId="5CF2A82C" w14:textId="77777777" w:rsidR="00D76770" w:rsidRDefault="00D76770" w:rsidP="00862BD0">
            <w:pPr>
              <w:pStyle w:val="Zhlav"/>
              <w:tabs>
                <w:tab w:val="clear" w:pos="4536"/>
                <w:tab w:val="clear" w:pos="9072"/>
              </w:tabs>
            </w:pPr>
          </w:p>
        </w:tc>
      </w:tr>
    </w:tbl>
    <w:p w14:paraId="13ED8F76" w14:textId="77777777" w:rsidR="00E35D99" w:rsidRDefault="00E35D99" w:rsidP="00862BD0">
      <w:pPr>
        <w:pStyle w:val="Zhlav"/>
        <w:tabs>
          <w:tab w:val="clear" w:pos="4536"/>
          <w:tab w:val="clear" w:pos="9072"/>
        </w:tabs>
      </w:pPr>
    </w:p>
    <w:sectPr w:rsidR="00E35D99">
      <w:headerReference w:type="default" r:id="rId6"/>
      <w:pgSz w:w="16838" w:h="11906" w:orient="landscape"/>
      <w:pgMar w:top="180" w:right="1418" w:bottom="1079" w:left="1418" w:header="360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EFE0" w14:textId="77777777" w:rsidR="000A798F" w:rsidRDefault="000A798F">
      <w:r>
        <w:separator/>
      </w:r>
    </w:p>
  </w:endnote>
  <w:endnote w:type="continuationSeparator" w:id="0">
    <w:p w14:paraId="33A93D99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CFDF1" w14:textId="77777777" w:rsidR="000A798F" w:rsidRDefault="000A798F">
      <w:r>
        <w:separator/>
      </w:r>
    </w:p>
  </w:footnote>
  <w:footnote w:type="continuationSeparator" w:id="0">
    <w:p w14:paraId="606A397E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B06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7AD03C20" wp14:editId="219F8506">
          <wp:simplePos x="0" y="0"/>
          <wp:positionH relativeFrom="column">
            <wp:posOffset>6629400</wp:posOffset>
          </wp:positionH>
          <wp:positionV relativeFrom="paragraph">
            <wp:posOffset>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739D3"/>
    <w:rsid w:val="000A798F"/>
    <w:rsid w:val="000C16BC"/>
    <w:rsid w:val="002859FC"/>
    <w:rsid w:val="003B59C9"/>
    <w:rsid w:val="005604ED"/>
    <w:rsid w:val="00583A09"/>
    <w:rsid w:val="00862BD0"/>
    <w:rsid w:val="00883FA5"/>
    <w:rsid w:val="0093590E"/>
    <w:rsid w:val="00A04ACB"/>
    <w:rsid w:val="00B00639"/>
    <w:rsid w:val="00BF7167"/>
    <w:rsid w:val="00C05FA8"/>
    <w:rsid w:val="00C640A8"/>
    <w:rsid w:val="00CE5926"/>
    <w:rsid w:val="00D76770"/>
    <w:rsid w:val="00E24228"/>
    <w:rsid w:val="00E35D99"/>
    <w:rsid w:val="00F01C23"/>
    <w:rsid w:val="00FF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B5C73C5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7167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8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167"/>
    <w:rPr>
      <w:rFonts w:ascii="Calibri" w:hAnsi="Calibri" w:cs="Calibri"/>
      <w:b/>
      <w:bCs/>
      <w:sz w:val="22"/>
      <w:szCs w:val="28"/>
      <w:lang w:val="cs-CZ" w:eastAsia="cs-CZ"/>
    </w:rPr>
  </w:style>
  <w:style w:type="table" w:styleId="Mkatabulky">
    <w:name w:val="Table Grid"/>
    <w:basedOn w:val="Normlntabulka"/>
    <w:uiPriority w:val="39"/>
    <w:rsid w:val="00E35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135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Čížková Jaroslava (PKN-ZAK)</cp:lastModifiedBy>
  <cp:revision>13</cp:revision>
  <dcterms:created xsi:type="dcterms:W3CDTF">2016-03-07T21:07:00Z</dcterms:created>
  <dcterms:modified xsi:type="dcterms:W3CDTF">2023-03-06T10:45:00Z</dcterms:modified>
</cp:coreProperties>
</file>